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F2FE" w14:textId="77777777" w:rsidR="00AE1604" w:rsidRPr="006578CE" w:rsidRDefault="00AE1604" w:rsidP="00AC541B">
      <w:pPr>
        <w:spacing w:before="100" w:beforeAutospacing="1"/>
        <w:jc w:val="both"/>
        <w:rPr>
          <w:b/>
          <w:color w:val="FF0000"/>
          <w:sz w:val="32"/>
          <w:szCs w:val="32"/>
        </w:rPr>
      </w:pPr>
      <w:r w:rsidRPr="006578CE">
        <w:rPr>
          <w:b/>
          <w:color w:val="FF0000"/>
          <w:sz w:val="32"/>
          <w:szCs w:val="32"/>
        </w:rPr>
        <w:t>Aktionswoche für Geodäsie</w:t>
      </w:r>
      <w:r w:rsidR="00FF5897" w:rsidRPr="006578CE">
        <w:rPr>
          <w:b/>
          <w:color w:val="FF0000"/>
          <w:sz w:val="32"/>
          <w:szCs w:val="32"/>
        </w:rPr>
        <w:t xml:space="preserve"> </w:t>
      </w:r>
      <w:r w:rsidR="007E7194" w:rsidRPr="006578CE">
        <w:rPr>
          <w:b/>
          <w:color w:val="FF0000"/>
          <w:sz w:val="32"/>
          <w:szCs w:val="32"/>
        </w:rPr>
        <w:t>macht Station auf Baden-Württembergs höchstem Berg</w:t>
      </w:r>
    </w:p>
    <w:p w14:paraId="18AAD2C4" w14:textId="23A1FDB4" w:rsidR="005715BC" w:rsidRDefault="00925316" w:rsidP="00517137">
      <w:pPr>
        <w:jc w:val="both"/>
        <w:rPr>
          <w:b/>
        </w:rPr>
      </w:pPr>
      <w:r>
        <w:rPr>
          <w:b/>
        </w:rPr>
        <w:t xml:space="preserve">In </w:t>
      </w:r>
      <w:r w:rsidR="00665C84" w:rsidRPr="00CB28F7">
        <w:rPr>
          <w:b/>
        </w:rPr>
        <w:t>Baden-Württemberg</w:t>
      </w:r>
      <w:r w:rsidR="006E0426">
        <w:rPr>
          <w:b/>
        </w:rPr>
        <w:t xml:space="preserve"> </w:t>
      </w:r>
      <w:r w:rsidR="00EF4004">
        <w:rPr>
          <w:b/>
        </w:rPr>
        <w:t>findet</w:t>
      </w:r>
      <w:r w:rsidR="006E0426">
        <w:rPr>
          <w:b/>
        </w:rPr>
        <w:t xml:space="preserve"> </w:t>
      </w:r>
      <w:r w:rsidR="00EF4004">
        <w:rPr>
          <w:b/>
        </w:rPr>
        <w:t>vom</w:t>
      </w:r>
      <w:r>
        <w:rPr>
          <w:b/>
        </w:rPr>
        <w:t xml:space="preserve"> </w:t>
      </w:r>
      <w:r w:rsidR="00637E15">
        <w:rPr>
          <w:b/>
        </w:rPr>
        <w:t>xx</w:t>
      </w:r>
      <w:r w:rsidR="006E0426">
        <w:rPr>
          <w:b/>
        </w:rPr>
        <w:t xml:space="preserve">. </w:t>
      </w:r>
      <w:r w:rsidR="00EF4004">
        <w:rPr>
          <w:b/>
        </w:rPr>
        <w:t xml:space="preserve">bis </w:t>
      </w:r>
      <w:r w:rsidR="00637E15">
        <w:rPr>
          <w:b/>
        </w:rPr>
        <w:t>yy</w:t>
      </w:r>
      <w:r>
        <w:rPr>
          <w:b/>
        </w:rPr>
        <w:t xml:space="preserve">. </w:t>
      </w:r>
      <w:r w:rsidR="006E0426">
        <w:rPr>
          <w:b/>
        </w:rPr>
        <w:t xml:space="preserve">Juli </w:t>
      </w:r>
      <w:r w:rsidR="00930DDC">
        <w:rPr>
          <w:b/>
        </w:rPr>
        <w:t>20</w:t>
      </w:r>
      <w:r w:rsidR="00637E15">
        <w:rPr>
          <w:b/>
        </w:rPr>
        <w:t>zz</w:t>
      </w:r>
      <w:r w:rsidR="00930DDC">
        <w:rPr>
          <w:b/>
        </w:rPr>
        <w:t xml:space="preserve"> </w:t>
      </w:r>
      <w:r>
        <w:rPr>
          <w:b/>
        </w:rPr>
        <w:t>die</w:t>
      </w:r>
      <w:r w:rsidR="00EF4004">
        <w:rPr>
          <w:b/>
        </w:rPr>
        <w:t xml:space="preserve"> </w:t>
      </w:r>
      <w:r w:rsidR="00665C84" w:rsidRPr="00CB28F7">
        <w:rPr>
          <w:b/>
        </w:rPr>
        <w:t>Aktionswoche Geodäsie</w:t>
      </w:r>
      <w:r w:rsidR="00EF4004">
        <w:rPr>
          <w:b/>
        </w:rPr>
        <w:t xml:space="preserve"> statt</w:t>
      </w:r>
      <w:r w:rsidR="00665C84" w:rsidRPr="00CB28F7">
        <w:rPr>
          <w:b/>
        </w:rPr>
        <w:t xml:space="preserve">. </w:t>
      </w:r>
      <w:r w:rsidRPr="00925316">
        <w:rPr>
          <w:b/>
          <w:color w:val="FF0000"/>
        </w:rPr>
        <w:t xml:space="preserve">Eine Station der Veranstaltungsreihe ist der Feldberg. </w:t>
      </w:r>
      <w:r w:rsidR="00665C84" w:rsidRPr="00CB28F7">
        <w:rPr>
          <w:b/>
        </w:rPr>
        <w:t>Unter dem Motto „</w:t>
      </w:r>
      <w:r w:rsidR="00F77120" w:rsidRPr="00CB28F7">
        <w:rPr>
          <w:b/>
        </w:rPr>
        <w:t>Faszination Erde – Deine Zukunft</w:t>
      </w:r>
      <w:r w:rsidR="00665C84" w:rsidRPr="00CB28F7">
        <w:rPr>
          <w:b/>
        </w:rPr>
        <w:t>“ zeigen Geodät</w:t>
      </w:r>
      <w:r w:rsidR="00EF4004">
        <w:rPr>
          <w:b/>
        </w:rPr>
        <w:t>innen und Geodäten</w:t>
      </w:r>
      <w:r w:rsidR="00665C84" w:rsidRPr="00CB28F7">
        <w:rPr>
          <w:b/>
        </w:rPr>
        <w:t xml:space="preserve"> im ganzen Land, was sie </w:t>
      </w:r>
      <w:r w:rsidR="00650F8D">
        <w:rPr>
          <w:b/>
        </w:rPr>
        <w:t xml:space="preserve">für die Gesellschaft </w:t>
      </w:r>
      <w:r w:rsidR="00665C84" w:rsidRPr="00CB28F7">
        <w:rPr>
          <w:b/>
        </w:rPr>
        <w:t xml:space="preserve">leisten und was ihr Beruf zu bieten hat. Mit </w:t>
      </w:r>
      <w:r w:rsidR="00650F8D">
        <w:rPr>
          <w:b/>
        </w:rPr>
        <w:t xml:space="preserve">landesweit </w:t>
      </w:r>
      <w:r w:rsidR="00002FF7" w:rsidRPr="00930DDC">
        <w:rPr>
          <w:b/>
        </w:rPr>
        <w:t xml:space="preserve">über </w:t>
      </w:r>
      <w:r w:rsidR="00EF4004">
        <w:rPr>
          <w:b/>
        </w:rPr>
        <w:t>100</w:t>
      </w:r>
      <w:r w:rsidR="00002FF7" w:rsidRPr="00930DDC">
        <w:rPr>
          <w:b/>
        </w:rPr>
        <w:t xml:space="preserve"> Aktionen</w:t>
      </w:r>
      <w:r w:rsidR="00002FF7">
        <w:rPr>
          <w:b/>
        </w:rPr>
        <w:t xml:space="preserve">, darunter </w:t>
      </w:r>
      <w:r w:rsidR="00665C84" w:rsidRPr="00CB28F7">
        <w:rPr>
          <w:b/>
        </w:rPr>
        <w:t xml:space="preserve">Führungen, </w:t>
      </w:r>
      <w:r w:rsidR="00432D9E" w:rsidRPr="008A62DC">
        <w:rPr>
          <w:b/>
        </w:rPr>
        <w:t>Höhenmessung von Bergen und Gebäuden</w:t>
      </w:r>
      <w:r w:rsidR="00432D9E">
        <w:rPr>
          <w:b/>
        </w:rPr>
        <w:t>,</w:t>
      </w:r>
      <w:r w:rsidR="00432D9E" w:rsidRPr="00CB28F7">
        <w:rPr>
          <w:b/>
        </w:rPr>
        <w:t xml:space="preserve"> </w:t>
      </w:r>
      <w:r w:rsidR="00665C84" w:rsidRPr="00CB28F7">
        <w:rPr>
          <w:b/>
        </w:rPr>
        <w:t>Geocaching</w:t>
      </w:r>
      <w:r w:rsidR="00930DDC">
        <w:rPr>
          <w:b/>
        </w:rPr>
        <w:t>-Touren</w:t>
      </w:r>
      <w:r w:rsidR="00665C84" w:rsidRPr="00CB28F7">
        <w:rPr>
          <w:b/>
        </w:rPr>
        <w:t>, Städtesuchspiele, Vermessungsparcours</w:t>
      </w:r>
      <w:r w:rsidR="008A62DC">
        <w:rPr>
          <w:b/>
        </w:rPr>
        <w:t>,</w:t>
      </w:r>
      <w:r w:rsidR="00002FF7">
        <w:rPr>
          <w:b/>
        </w:rPr>
        <w:t xml:space="preserve"> </w:t>
      </w:r>
      <w:r w:rsidR="00665C84" w:rsidRPr="00CB28F7">
        <w:rPr>
          <w:b/>
        </w:rPr>
        <w:t>Ausstellungen</w:t>
      </w:r>
      <w:r w:rsidR="00002FF7">
        <w:rPr>
          <w:b/>
        </w:rPr>
        <w:t>,</w:t>
      </w:r>
      <w:r w:rsidR="00665C84" w:rsidRPr="00CB28F7">
        <w:rPr>
          <w:b/>
        </w:rPr>
        <w:t xml:space="preserve"> </w:t>
      </w:r>
      <w:r w:rsidR="008A62DC" w:rsidRPr="008A62DC">
        <w:rPr>
          <w:b/>
        </w:rPr>
        <w:t>Unterrichtseinheiten und Infostände</w:t>
      </w:r>
      <w:r w:rsidR="00DE339A">
        <w:rPr>
          <w:b/>
        </w:rPr>
        <w:t>,</w:t>
      </w:r>
      <w:r w:rsidR="008A62DC">
        <w:rPr>
          <w:b/>
        </w:rPr>
        <w:t xml:space="preserve"> </w:t>
      </w:r>
      <w:r w:rsidR="00665C84" w:rsidRPr="00CB28F7">
        <w:rPr>
          <w:b/>
        </w:rPr>
        <w:t>wollen sie insbesondere junge Leute</w:t>
      </w:r>
      <w:r w:rsidR="00CB28F7">
        <w:rPr>
          <w:b/>
        </w:rPr>
        <w:t xml:space="preserve"> für</w:t>
      </w:r>
      <w:r w:rsidR="005715BC">
        <w:rPr>
          <w:b/>
        </w:rPr>
        <w:t xml:space="preserve"> die </w:t>
      </w:r>
      <w:r w:rsidR="00432D9E">
        <w:rPr>
          <w:b/>
        </w:rPr>
        <w:t>geodätischen Berufe gewinnen.</w:t>
      </w:r>
    </w:p>
    <w:p w14:paraId="6C647088" w14:textId="77777777" w:rsidR="008C01DD" w:rsidRDefault="00C10732" w:rsidP="004C759F">
      <w:pPr>
        <w:jc w:val="both"/>
        <w:rPr>
          <w:b/>
          <w:color w:val="FF0000"/>
        </w:rPr>
      </w:pPr>
      <w:r w:rsidRPr="004C759F">
        <w:rPr>
          <w:b/>
          <w:color w:val="FF0000"/>
        </w:rPr>
        <w:t>Protagonist der Aktionswoche</w:t>
      </w:r>
      <w:r>
        <w:rPr>
          <w:b/>
          <w:color w:val="FF0000"/>
        </w:rPr>
        <w:t xml:space="preserve"> wird unter anderem auch Baden-Württembergs höchster Berg</w:t>
      </w:r>
      <w:r w:rsidR="004C759F" w:rsidRPr="004C759F">
        <w:rPr>
          <w:b/>
          <w:color w:val="FF0000"/>
        </w:rPr>
        <w:t xml:space="preserve">: Interessierte Bürger und Schulklassen können </w:t>
      </w:r>
      <w:r w:rsidR="008C01DD">
        <w:rPr>
          <w:b/>
          <w:color w:val="FF0000"/>
        </w:rPr>
        <w:t xml:space="preserve">am 19. Juli um 9.30 Uhr </w:t>
      </w:r>
      <w:r w:rsidR="004C759F" w:rsidRPr="004C759F">
        <w:rPr>
          <w:b/>
          <w:color w:val="FF0000"/>
        </w:rPr>
        <w:t xml:space="preserve">nach einer gemeinsamen Wanderung auf den Gipfel </w:t>
      </w:r>
      <w:r>
        <w:rPr>
          <w:b/>
          <w:color w:val="FF0000"/>
        </w:rPr>
        <w:t xml:space="preserve">des Feldbergs </w:t>
      </w:r>
      <w:r w:rsidR="004C759F" w:rsidRPr="004C759F">
        <w:rPr>
          <w:b/>
          <w:color w:val="FF0000"/>
        </w:rPr>
        <w:t xml:space="preserve">sich selbst als </w:t>
      </w:r>
      <w:r w:rsidR="00432D9E">
        <w:rPr>
          <w:b/>
          <w:color w:val="FF0000"/>
        </w:rPr>
        <w:t>„</w:t>
      </w:r>
      <w:r w:rsidR="004C759F" w:rsidRPr="004C759F">
        <w:rPr>
          <w:b/>
          <w:color w:val="FF0000"/>
        </w:rPr>
        <w:t>Vermesser</w:t>
      </w:r>
      <w:r w:rsidR="00432D9E">
        <w:rPr>
          <w:b/>
          <w:color w:val="FF0000"/>
        </w:rPr>
        <w:t>“</w:t>
      </w:r>
      <w:r w:rsidR="004C759F" w:rsidRPr="004C759F">
        <w:rPr>
          <w:b/>
          <w:color w:val="FF0000"/>
        </w:rPr>
        <w:t xml:space="preserve"> versuchen und gemeinsam mit einem Profi den höchsten </w:t>
      </w:r>
      <w:r w:rsidR="004C759F">
        <w:rPr>
          <w:b/>
          <w:color w:val="FF0000"/>
        </w:rPr>
        <w:t xml:space="preserve">Punkt Baden-Württembergs und die Höhe des Fernsehturms bestimmen. Die Veranstaltung dauert </w:t>
      </w:r>
      <w:r w:rsidR="008C01DD">
        <w:rPr>
          <w:b/>
          <w:color w:val="FF0000"/>
        </w:rPr>
        <w:t xml:space="preserve">circa </w:t>
      </w:r>
      <w:r w:rsidR="004C759F">
        <w:rPr>
          <w:b/>
          <w:color w:val="FF0000"/>
        </w:rPr>
        <w:t xml:space="preserve">drei Stunden und wird vom </w:t>
      </w:r>
      <w:r w:rsidR="004C759F" w:rsidRPr="004C759F">
        <w:rPr>
          <w:b/>
          <w:color w:val="FF0000"/>
        </w:rPr>
        <w:t>Landratsamt Breisgau-Hochschwarzwald</w:t>
      </w:r>
      <w:r w:rsidR="004C759F">
        <w:rPr>
          <w:b/>
          <w:color w:val="FF0000"/>
        </w:rPr>
        <w:t>,</w:t>
      </w:r>
      <w:r w:rsidR="004C759F" w:rsidRPr="004C759F">
        <w:rPr>
          <w:b/>
          <w:color w:val="FF0000"/>
        </w:rPr>
        <w:t xml:space="preserve"> Vermessungsbezirk Ost</w:t>
      </w:r>
      <w:r w:rsidR="004C759F">
        <w:rPr>
          <w:b/>
          <w:color w:val="FF0000"/>
        </w:rPr>
        <w:t>,</w:t>
      </w:r>
      <w:r w:rsidR="004C759F" w:rsidRPr="004C759F">
        <w:rPr>
          <w:b/>
          <w:color w:val="FF0000"/>
        </w:rPr>
        <w:t xml:space="preserve"> Dienststelle Titisee-Neustadt</w:t>
      </w:r>
      <w:r w:rsidR="004C759F">
        <w:rPr>
          <w:b/>
          <w:color w:val="FF0000"/>
        </w:rPr>
        <w:t xml:space="preserve"> angeboten. Eine Anmeldung ist erforderlich.</w:t>
      </w:r>
      <w:r w:rsidR="008C01DD">
        <w:rPr>
          <w:b/>
          <w:color w:val="FF0000"/>
        </w:rPr>
        <w:t xml:space="preserve"> </w:t>
      </w:r>
    </w:p>
    <w:p w14:paraId="643E0E9C" w14:textId="77777777" w:rsidR="00925316" w:rsidRPr="00164AC6" w:rsidRDefault="008C01DD" w:rsidP="008C01DD">
      <w:pPr>
        <w:rPr>
          <w:b/>
        </w:rPr>
      </w:pPr>
      <w:r w:rsidRPr="00164AC6">
        <w:rPr>
          <w:b/>
        </w:rPr>
        <w:t>Die Presse ist zu dem Termin herzlich eingeladen.</w:t>
      </w:r>
    </w:p>
    <w:p w14:paraId="3BC36498" w14:textId="77777777" w:rsidR="00AC541B" w:rsidRDefault="00AC541B" w:rsidP="00AC541B">
      <w:pPr>
        <w:rPr>
          <w:b/>
          <w:color w:val="FF0000"/>
        </w:rPr>
      </w:pPr>
      <w:r>
        <w:rPr>
          <w:b/>
          <w:color w:val="FF0000"/>
        </w:rPr>
        <w:t xml:space="preserve">Ansprechpartner: Max Mustermann </w:t>
      </w:r>
      <w:r>
        <w:rPr>
          <w:b/>
          <w:color w:val="FF0000"/>
        </w:rPr>
        <w:br/>
      </w:r>
      <w:r w:rsidRPr="00AF2109">
        <w:rPr>
          <w:b/>
          <w:color w:val="FF0000"/>
        </w:rPr>
        <w:t xml:space="preserve">Email-Adresse: </w:t>
      </w:r>
      <w:r w:rsidRPr="009D226F">
        <w:rPr>
          <w:b/>
          <w:color w:val="FF0000"/>
        </w:rPr>
        <w:t>max@mustermann.</w:t>
      </w:r>
      <w:r>
        <w:rPr>
          <w:b/>
          <w:color w:val="FF0000"/>
        </w:rPr>
        <w:t>de</w:t>
      </w:r>
      <w:r>
        <w:rPr>
          <w:b/>
          <w:color w:val="FF0000"/>
        </w:rPr>
        <w:br/>
      </w:r>
      <w:r w:rsidRPr="00AF2109">
        <w:rPr>
          <w:b/>
          <w:color w:val="FF0000"/>
        </w:rPr>
        <w:t xml:space="preserve">Telefonnummer: </w:t>
      </w:r>
      <w:r>
        <w:rPr>
          <w:b/>
          <w:color w:val="FF0000"/>
        </w:rPr>
        <w:t>XXXXXXXXXXXX</w:t>
      </w:r>
    </w:p>
    <w:p w14:paraId="51F6E09A" w14:textId="77777777" w:rsidR="001F7690" w:rsidRDefault="001F7690" w:rsidP="001F7690">
      <w:pPr>
        <w:jc w:val="both"/>
      </w:pPr>
      <w:r>
        <w:t>Hinter de</w:t>
      </w:r>
      <w:r w:rsidR="00002FF7">
        <w:t xml:space="preserve">r </w:t>
      </w:r>
      <w:r>
        <w:t>Aktionswoche stehen die geodätischen Verbände, Institutionen, Berufs- und Hochschulen, Universitäten, Behörden, Kommunen, Firmen und Ingenieurbüros aus ganz Baden-Württemberg. Träger ist</w:t>
      </w:r>
      <w:r w:rsidR="00432D9E">
        <w:t xml:space="preserve"> der DVW Baden-Württemberg e.V.</w:t>
      </w:r>
    </w:p>
    <w:p w14:paraId="0713556E" w14:textId="7115BF7A" w:rsidR="001F7690" w:rsidRDefault="00EF4004" w:rsidP="001F7690">
      <w:pPr>
        <w:jc w:val="both"/>
      </w:pPr>
      <w:r w:rsidRPr="00EF4004">
        <w:t>„Geodäten sind gefragte Ansprechpartner – bei der klassischen Vermessung, bei Grenzfestlegungen und auch beim Flächenmanagement, bei Stadtplanung und Stadtentwicklung, in Industrie und Technik, in der Navigation und Mobilität bis hin zur Vernetzung von Daten werden sie gebraucht“,</w:t>
      </w:r>
      <w:r w:rsidR="005715BC">
        <w:t xml:space="preserve"> </w:t>
      </w:r>
      <w:r w:rsidR="005715BC" w:rsidRPr="00237466">
        <w:t xml:space="preserve">sagt </w:t>
      </w:r>
      <w:r w:rsidR="00637E15">
        <w:t>Jascha Bosch</w:t>
      </w:r>
      <w:r w:rsidR="007C7C1C" w:rsidRPr="00237466">
        <w:t>, Leiter der Geschäftsstelle der Aktionswoche Geodäsie</w:t>
      </w:r>
      <w:r w:rsidR="004C6158" w:rsidRPr="00237466">
        <w:t xml:space="preserve"> und selbst </w:t>
      </w:r>
      <w:r>
        <w:t>Geodätin</w:t>
      </w:r>
      <w:r w:rsidR="004C6158" w:rsidRPr="00237466">
        <w:t xml:space="preserve">. </w:t>
      </w:r>
      <w:r w:rsidR="005715BC" w:rsidRPr="00237466">
        <w:t>„Mit de</w:t>
      </w:r>
      <w:r w:rsidR="00EE0A97" w:rsidRPr="00237466">
        <w:t>n</w:t>
      </w:r>
      <w:r w:rsidR="005715BC" w:rsidRPr="00237466">
        <w:t xml:space="preserve"> landesweiten Aktion</w:t>
      </w:r>
      <w:r w:rsidR="00EE0A97" w:rsidRPr="00237466">
        <w:t>en möchten wir</w:t>
      </w:r>
      <w:r w:rsidR="001F7690" w:rsidRPr="00237466">
        <w:t xml:space="preserve"> deutlich machen</w:t>
      </w:r>
      <w:r w:rsidR="005715BC" w:rsidRPr="00237466">
        <w:t xml:space="preserve">, dass Geodäsie </w:t>
      </w:r>
      <w:r w:rsidR="00840ED6" w:rsidRPr="00237466">
        <w:t>für</w:t>
      </w:r>
      <w:r w:rsidR="005715BC" w:rsidRPr="00237466">
        <w:t xml:space="preserve"> Zukunftsfragen wie Energiewende oder Digitalisierung unverzichtbar ist.</w:t>
      </w:r>
      <w:r w:rsidR="001F7690" w:rsidRPr="00237466">
        <w:t xml:space="preserve"> Wir freuen uns, wenn wir </w:t>
      </w:r>
      <w:r w:rsidR="001F7690">
        <w:t>vor allem bei Schülern die Neugierde auf Geodäsie wecken. Wer selbst erlebt, was man mit den Fächern Mathematik, Physik und Technik in der Welt alles machen kann, der hat auch Spaß daran.“</w:t>
      </w:r>
    </w:p>
    <w:p w14:paraId="0BC11C81" w14:textId="77777777" w:rsidR="00DA31EF" w:rsidRDefault="0064728A" w:rsidP="00517137">
      <w:pPr>
        <w:jc w:val="both"/>
      </w:pPr>
      <w:r>
        <w:t xml:space="preserve">Während der Aktionswoche können </w:t>
      </w:r>
      <w:r w:rsidR="00237466">
        <w:t>interessierte</w:t>
      </w:r>
      <w:r>
        <w:t xml:space="preserve"> Schülerinnen und Schüler und </w:t>
      </w:r>
      <w:r w:rsidR="00237466">
        <w:t>alle Wissenshungrigen</w:t>
      </w:r>
      <w:r>
        <w:t xml:space="preserve"> </w:t>
      </w:r>
      <w:r w:rsidR="00237466">
        <w:t xml:space="preserve">den </w:t>
      </w:r>
      <w:r>
        <w:t xml:space="preserve">Geodätinnen und Geodäten aus Verwaltung, Wirtschaft und Hochschulen über die Schulter schauen und selbst ausprobieren, </w:t>
      </w:r>
      <w:r w:rsidRPr="0076152E">
        <w:t>wie man in diesem Zukunftsberuf arbeitet.</w:t>
      </w:r>
      <w:r w:rsidR="00066DCB" w:rsidRPr="0076152E">
        <w:t xml:space="preserve"> </w:t>
      </w:r>
    </w:p>
    <w:p w14:paraId="6765BD35" w14:textId="77777777" w:rsidR="00AC541B" w:rsidRDefault="00AC541B" w:rsidP="00AC541B">
      <w:r>
        <w:rPr>
          <w:b/>
        </w:rPr>
        <w:t>Wo und wann Aktionen angeboten werden, finden Sie auf der Internetseite:</w:t>
      </w:r>
      <w:r>
        <w:rPr>
          <w:b/>
        </w:rPr>
        <w:br/>
      </w:r>
      <w:hyperlink r:id="rId8" w:history="1">
        <w:r w:rsidRPr="00DC4D59">
          <w:rPr>
            <w:rStyle w:val="Hyperlink"/>
          </w:rPr>
          <w:t>www.aktionswoche-geodaesie-bw.de</w:t>
        </w:r>
      </w:hyperlink>
    </w:p>
    <w:p w14:paraId="41B4D737" w14:textId="6B64B8D8" w:rsidR="00DF6E89" w:rsidRPr="003E729A" w:rsidRDefault="00DF6E89" w:rsidP="00AC541B">
      <w:pPr>
        <w:jc w:val="both"/>
        <w:rPr>
          <w:lang w:val="en-US"/>
        </w:rPr>
      </w:pPr>
    </w:p>
    <w:sectPr w:rsidR="00DF6E89" w:rsidRPr="003E729A" w:rsidSect="00AC54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3A15" w14:textId="77777777" w:rsidR="00B4296D" w:rsidRDefault="00B4296D" w:rsidP="00B13A4A">
      <w:pPr>
        <w:spacing w:after="0" w:line="240" w:lineRule="auto"/>
      </w:pPr>
      <w:r>
        <w:separator/>
      </w:r>
    </w:p>
  </w:endnote>
  <w:endnote w:type="continuationSeparator" w:id="0">
    <w:p w14:paraId="62903230" w14:textId="77777777" w:rsidR="00B4296D" w:rsidRDefault="00B4296D" w:rsidP="00B1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C3F0" w14:textId="77777777" w:rsidR="00637E15" w:rsidRDefault="00637E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C94D" w14:textId="77777777" w:rsidR="00637E15" w:rsidRDefault="00637E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C06B" w14:textId="77777777" w:rsidR="00637E15" w:rsidRDefault="00637E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0FC1" w14:textId="77777777" w:rsidR="00B4296D" w:rsidRDefault="00B4296D" w:rsidP="00B13A4A">
      <w:pPr>
        <w:spacing w:after="0" w:line="240" w:lineRule="auto"/>
      </w:pPr>
      <w:r>
        <w:separator/>
      </w:r>
    </w:p>
  </w:footnote>
  <w:footnote w:type="continuationSeparator" w:id="0">
    <w:p w14:paraId="1A252632" w14:textId="77777777" w:rsidR="00B4296D" w:rsidRDefault="00B4296D" w:rsidP="00B1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1B0" w14:textId="77777777" w:rsidR="00637E15" w:rsidRDefault="00637E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5A00" w14:textId="3B51239B" w:rsidR="004C759F" w:rsidRDefault="004C759F" w:rsidP="00B13A4A">
    <w:pPr>
      <w:jc w:val="both"/>
      <w:rPr>
        <w:b/>
        <w:sz w:val="36"/>
        <w:szCs w:val="36"/>
      </w:rPr>
    </w:pPr>
    <w:r>
      <w:rPr>
        <w:b/>
        <w:sz w:val="36"/>
        <w:szCs w:val="36"/>
      </w:rPr>
      <w:t xml:space="preserve">PRESSEMITTEILUNG vom </w:t>
    </w:r>
    <w:r w:rsidR="00930DDC">
      <w:rPr>
        <w:b/>
        <w:color w:val="FF0000"/>
        <w:sz w:val="36"/>
        <w:szCs w:val="36"/>
      </w:rPr>
      <w:t>xx.xx</w:t>
    </w:r>
    <w:r w:rsidRPr="00A84AED">
      <w:rPr>
        <w:b/>
        <w:color w:val="FF0000"/>
        <w:sz w:val="36"/>
        <w:szCs w:val="36"/>
      </w:rPr>
      <w:t>.20</w:t>
    </w:r>
    <w:r w:rsidR="00637E15">
      <w:rPr>
        <w:b/>
        <w:color w:val="FF0000"/>
        <w:sz w:val="36"/>
        <w:szCs w:val="36"/>
      </w:rPr>
      <w:t>yy</w:t>
    </w:r>
  </w:p>
  <w:p w14:paraId="0C4BA611" w14:textId="77777777" w:rsidR="004C759F" w:rsidRDefault="004C75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8B3E" w14:textId="77777777" w:rsidR="00637E15" w:rsidRDefault="00637E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1D88"/>
    <w:multiLevelType w:val="hybridMultilevel"/>
    <w:tmpl w:val="EBE0A626"/>
    <w:lvl w:ilvl="0" w:tplc="F08CBDF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351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D3E"/>
    <w:rsid w:val="00002FF7"/>
    <w:rsid w:val="0005115D"/>
    <w:rsid w:val="00052485"/>
    <w:rsid w:val="00066DCB"/>
    <w:rsid w:val="00093FEC"/>
    <w:rsid w:val="0009659A"/>
    <w:rsid w:val="00150775"/>
    <w:rsid w:val="00164AC6"/>
    <w:rsid w:val="001B18FA"/>
    <w:rsid w:val="001C04A5"/>
    <w:rsid w:val="001D7A53"/>
    <w:rsid w:val="001F039A"/>
    <w:rsid w:val="001F7690"/>
    <w:rsid w:val="002020EF"/>
    <w:rsid w:val="00237466"/>
    <w:rsid w:val="00287842"/>
    <w:rsid w:val="002B3680"/>
    <w:rsid w:val="002D795D"/>
    <w:rsid w:val="00303EC0"/>
    <w:rsid w:val="003206BD"/>
    <w:rsid w:val="00350979"/>
    <w:rsid w:val="00364422"/>
    <w:rsid w:val="003A63FD"/>
    <w:rsid w:val="003C2432"/>
    <w:rsid w:val="003D3DAB"/>
    <w:rsid w:val="003D528D"/>
    <w:rsid w:val="003E729A"/>
    <w:rsid w:val="0041471E"/>
    <w:rsid w:val="00417107"/>
    <w:rsid w:val="00432D9E"/>
    <w:rsid w:val="0044384D"/>
    <w:rsid w:val="00463DD6"/>
    <w:rsid w:val="004653D0"/>
    <w:rsid w:val="0049378E"/>
    <w:rsid w:val="004B1DBF"/>
    <w:rsid w:val="004B3CB6"/>
    <w:rsid w:val="004B5343"/>
    <w:rsid w:val="004C1C4F"/>
    <w:rsid w:val="004C6158"/>
    <w:rsid w:val="004C654E"/>
    <w:rsid w:val="004C6FB7"/>
    <w:rsid w:val="004C759F"/>
    <w:rsid w:val="00505CBC"/>
    <w:rsid w:val="00506EEE"/>
    <w:rsid w:val="00507E2E"/>
    <w:rsid w:val="00517137"/>
    <w:rsid w:val="005614BB"/>
    <w:rsid w:val="005715BC"/>
    <w:rsid w:val="00591BDE"/>
    <w:rsid w:val="005B2285"/>
    <w:rsid w:val="005B4E05"/>
    <w:rsid w:val="005E5445"/>
    <w:rsid w:val="005F6598"/>
    <w:rsid w:val="00617EFF"/>
    <w:rsid w:val="00637E15"/>
    <w:rsid w:val="0064401F"/>
    <w:rsid w:val="0064728A"/>
    <w:rsid w:val="00650F8D"/>
    <w:rsid w:val="006578CE"/>
    <w:rsid w:val="00665C84"/>
    <w:rsid w:val="006A2373"/>
    <w:rsid w:val="006A3094"/>
    <w:rsid w:val="006A3154"/>
    <w:rsid w:val="006C3478"/>
    <w:rsid w:val="006E0426"/>
    <w:rsid w:val="006F177E"/>
    <w:rsid w:val="00754BE6"/>
    <w:rsid w:val="0076152E"/>
    <w:rsid w:val="0076176C"/>
    <w:rsid w:val="00777B5D"/>
    <w:rsid w:val="00796964"/>
    <w:rsid w:val="007C203B"/>
    <w:rsid w:val="007C4D90"/>
    <w:rsid w:val="007C7C1C"/>
    <w:rsid w:val="007E7194"/>
    <w:rsid w:val="007F6EB4"/>
    <w:rsid w:val="00823074"/>
    <w:rsid w:val="0083511A"/>
    <w:rsid w:val="00840ED6"/>
    <w:rsid w:val="00857E61"/>
    <w:rsid w:val="00862E43"/>
    <w:rsid w:val="00872858"/>
    <w:rsid w:val="0087425B"/>
    <w:rsid w:val="00887D3E"/>
    <w:rsid w:val="008A62DC"/>
    <w:rsid w:val="008C01DD"/>
    <w:rsid w:val="008C69FB"/>
    <w:rsid w:val="008F08D6"/>
    <w:rsid w:val="0092456B"/>
    <w:rsid w:val="00925316"/>
    <w:rsid w:val="00930DDC"/>
    <w:rsid w:val="009B7A52"/>
    <w:rsid w:val="009E1AB4"/>
    <w:rsid w:val="00A01F16"/>
    <w:rsid w:val="00A1219A"/>
    <w:rsid w:val="00A558A2"/>
    <w:rsid w:val="00A57B3D"/>
    <w:rsid w:val="00A80D7B"/>
    <w:rsid w:val="00A84AED"/>
    <w:rsid w:val="00A90CC2"/>
    <w:rsid w:val="00AC541B"/>
    <w:rsid w:val="00AE1604"/>
    <w:rsid w:val="00B05935"/>
    <w:rsid w:val="00B13A4A"/>
    <w:rsid w:val="00B40A23"/>
    <w:rsid w:val="00B4296D"/>
    <w:rsid w:val="00B54D17"/>
    <w:rsid w:val="00B678CD"/>
    <w:rsid w:val="00B759EB"/>
    <w:rsid w:val="00B770C9"/>
    <w:rsid w:val="00B97E72"/>
    <w:rsid w:val="00BA5CDA"/>
    <w:rsid w:val="00BB279A"/>
    <w:rsid w:val="00BB310E"/>
    <w:rsid w:val="00BB31FC"/>
    <w:rsid w:val="00BC0DA6"/>
    <w:rsid w:val="00BE1F39"/>
    <w:rsid w:val="00C10732"/>
    <w:rsid w:val="00C46ACF"/>
    <w:rsid w:val="00C50946"/>
    <w:rsid w:val="00C75E27"/>
    <w:rsid w:val="00CA7EBD"/>
    <w:rsid w:val="00CB28F7"/>
    <w:rsid w:val="00CC3EEE"/>
    <w:rsid w:val="00CD2130"/>
    <w:rsid w:val="00D17EE4"/>
    <w:rsid w:val="00D207FD"/>
    <w:rsid w:val="00DA31EF"/>
    <w:rsid w:val="00DB701E"/>
    <w:rsid w:val="00DD2D0F"/>
    <w:rsid w:val="00DE339A"/>
    <w:rsid w:val="00DF6E89"/>
    <w:rsid w:val="00E100CB"/>
    <w:rsid w:val="00E20577"/>
    <w:rsid w:val="00E209FE"/>
    <w:rsid w:val="00E37CEA"/>
    <w:rsid w:val="00E411EA"/>
    <w:rsid w:val="00EB31C5"/>
    <w:rsid w:val="00EC71BC"/>
    <w:rsid w:val="00ED4E94"/>
    <w:rsid w:val="00EE0A97"/>
    <w:rsid w:val="00EE20FF"/>
    <w:rsid w:val="00EF4004"/>
    <w:rsid w:val="00F01A27"/>
    <w:rsid w:val="00F33E08"/>
    <w:rsid w:val="00F429C3"/>
    <w:rsid w:val="00F75BB4"/>
    <w:rsid w:val="00F77120"/>
    <w:rsid w:val="00F774ED"/>
    <w:rsid w:val="00F87B8C"/>
    <w:rsid w:val="00FE2A7F"/>
    <w:rsid w:val="00FE65A8"/>
    <w:rsid w:val="00FF5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5935"/>
  <w15:docId w15:val="{F8B5411E-B040-4B6E-8953-1C3BE8E8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78CD"/>
    <w:rPr>
      <w:color w:val="0000FF" w:themeColor="hyperlink"/>
      <w:u w:val="single"/>
    </w:rPr>
  </w:style>
  <w:style w:type="paragraph" w:styleId="Kopfzeile">
    <w:name w:val="header"/>
    <w:basedOn w:val="Standard"/>
    <w:link w:val="KopfzeileZchn"/>
    <w:uiPriority w:val="99"/>
    <w:unhideWhenUsed/>
    <w:rsid w:val="00B13A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A4A"/>
  </w:style>
  <w:style w:type="paragraph" w:styleId="Fuzeile">
    <w:name w:val="footer"/>
    <w:basedOn w:val="Standard"/>
    <w:link w:val="FuzeileZchn"/>
    <w:uiPriority w:val="99"/>
    <w:unhideWhenUsed/>
    <w:rsid w:val="00B13A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A4A"/>
  </w:style>
  <w:style w:type="paragraph" w:styleId="Sprechblasentext">
    <w:name w:val="Balloon Text"/>
    <w:basedOn w:val="Standard"/>
    <w:link w:val="SprechblasentextZchn"/>
    <w:uiPriority w:val="99"/>
    <w:semiHidden/>
    <w:unhideWhenUsed/>
    <w:rsid w:val="00B13A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A4A"/>
    <w:rPr>
      <w:rFonts w:ascii="Tahoma" w:hAnsi="Tahoma" w:cs="Tahoma"/>
      <w:sz w:val="16"/>
      <w:szCs w:val="16"/>
    </w:rPr>
  </w:style>
  <w:style w:type="character" w:styleId="BesuchterLink">
    <w:name w:val="FollowedHyperlink"/>
    <w:basedOn w:val="Absatz-Standardschriftart"/>
    <w:uiPriority w:val="99"/>
    <w:semiHidden/>
    <w:unhideWhenUsed/>
    <w:rsid w:val="00CD2130"/>
    <w:rPr>
      <w:color w:val="800080" w:themeColor="followedHyperlink"/>
      <w:u w:val="single"/>
    </w:rPr>
  </w:style>
  <w:style w:type="character" w:styleId="Kommentarzeichen">
    <w:name w:val="annotation reference"/>
    <w:basedOn w:val="Absatz-Standardschriftart"/>
    <w:uiPriority w:val="99"/>
    <w:semiHidden/>
    <w:unhideWhenUsed/>
    <w:rsid w:val="003C2432"/>
    <w:rPr>
      <w:sz w:val="16"/>
      <w:szCs w:val="16"/>
    </w:rPr>
  </w:style>
  <w:style w:type="paragraph" w:styleId="Kommentartext">
    <w:name w:val="annotation text"/>
    <w:basedOn w:val="Standard"/>
    <w:link w:val="KommentartextZchn"/>
    <w:uiPriority w:val="99"/>
    <w:semiHidden/>
    <w:unhideWhenUsed/>
    <w:rsid w:val="003C24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2432"/>
    <w:rPr>
      <w:sz w:val="20"/>
      <w:szCs w:val="20"/>
    </w:rPr>
  </w:style>
  <w:style w:type="paragraph" w:styleId="Kommentarthema">
    <w:name w:val="annotation subject"/>
    <w:basedOn w:val="Kommentartext"/>
    <w:next w:val="Kommentartext"/>
    <w:link w:val="KommentarthemaZchn"/>
    <w:uiPriority w:val="99"/>
    <w:semiHidden/>
    <w:unhideWhenUsed/>
    <w:rsid w:val="003C2432"/>
    <w:rPr>
      <w:b/>
      <w:bCs/>
    </w:rPr>
  </w:style>
  <w:style w:type="character" w:customStyle="1" w:styleId="KommentarthemaZchn">
    <w:name w:val="Kommentarthema Zchn"/>
    <w:basedOn w:val="KommentartextZchn"/>
    <w:link w:val="Kommentarthema"/>
    <w:uiPriority w:val="99"/>
    <w:semiHidden/>
    <w:rsid w:val="003C2432"/>
    <w:rPr>
      <w:b/>
      <w:bCs/>
      <w:sz w:val="20"/>
      <w:szCs w:val="20"/>
    </w:rPr>
  </w:style>
  <w:style w:type="paragraph" w:styleId="Listenabsatz">
    <w:name w:val="List Paragraph"/>
    <w:basedOn w:val="Standard"/>
    <w:uiPriority w:val="34"/>
    <w:qFormat/>
    <w:rsid w:val="0050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swoche-geodaesie-b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467E95-1932-48A3-B0B9-3B52DCFE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Grävenitz</dc:creator>
  <cp:lastModifiedBy>J Bosch</cp:lastModifiedBy>
  <cp:revision>6</cp:revision>
  <cp:lastPrinted>2017-06-06T08:34:00Z</cp:lastPrinted>
  <dcterms:created xsi:type="dcterms:W3CDTF">2018-07-02T14:10:00Z</dcterms:created>
  <dcterms:modified xsi:type="dcterms:W3CDTF">2022-11-03T21:27:00Z</dcterms:modified>
</cp:coreProperties>
</file>